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19" w:rsidRDefault="00F85276" w:rsidP="00F85276">
      <w:pPr>
        <w:jc w:val="right"/>
      </w:pPr>
      <w:r>
        <w:rPr>
          <w:noProof/>
          <w:lang w:eastAsia="de-DE"/>
        </w:rPr>
        <w:drawing>
          <wp:inline distT="0" distB="0" distL="0" distR="0">
            <wp:extent cx="1816608" cy="874776"/>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_Logo_4c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6608" cy="874776"/>
                    </a:xfrm>
                    <a:prstGeom prst="rect">
                      <a:avLst/>
                    </a:prstGeom>
                  </pic:spPr>
                </pic:pic>
              </a:graphicData>
            </a:graphic>
          </wp:inline>
        </w:drawing>
      </w:r>
    </w:p>
    <w:p w:rsidR="0013385A" w:rsidRDefault="0013385A" w:rsidP="00F85276">
      <w:pPr>
        <w:jc w:val="right"/>
      </w:pPr>
      <w:r>
        <w:t>Darmstadt, 4. September 2023</w:t>
      </w:r>
    </w:p>
    <w:p w:rsidR="0013385A" w:rsidRDefault="0013385A" w:rsidP="004B1424">
      <w:pPr>
        <w:jc w:val="both"/>
      </w:pPr>
      <w:r>
        <w:t xml:space="preserve">Liebe Schülerinnen und Schüler, </w:t>
      </w:r>
    </w:p>
    <w:p w:rsidR="0013385A" w:rsidRDefault="0013385A" w:rsidP="004B1424">
      <w:pPr>
        <w:jc w:val="both"/>
      </w:pPr>
      <w:r>
        <w:t>im Schuljahr 2023/2024 bieten wir in einigen Fächern der E- und Q-Phase an, statt gedruckter Schulbücher digitale Ausgaben zu nutzen (in der E- und Q1-Phase entweder gedruckt oder digital, in der Q3 sind beide Ausgabe parallel ausleihbar). Diese Lizenzen werden im Zuge der Lernmittelfreiheit kostenlos zur Verfügung gestellt. Die Lizenzschlüssel erhaltet Ihr bei der Schulbuchausgabe im Schulbuchkeller.</w:t>
      </w:r>
    </w:p>
    <w:p w:rsidR="0013385A" w:rsidRDefault="0013385A" w:rsidP="004B1424">
      <w:pPr>
        <w:jc w:val="both"/>
      </w:pPr>
      <w:r>
        <w:t xml:space="preserve">Um die Lizenzen einlösen und anschließend im Schulalltag </w:t>
      </w:r>
      <w:bookmarkStart w:id="0" w:name="_GoBack"/>
      <w:bookmarkEnd w:id="0"/>
      <w:r>
        <w:t>benutzen zu können, müsst Ihr ein paar Dinge beachten.</w:t>
      </w:r>
    </w:p>
    <w:p w:rsidR="0013385A" w:rsidRDefault="0013385A" w:rsidP="004B1424">
      <w:pPr>
        <w:jc w:val="both"/>
      </w:pPr>
      <w:r>
        <w:t>Bitte achtet immer darauf, dass die Lizenzen beim richtigen Verlag eingelöst werden müssen. Wir benutzen am Schulzentrum Marienhöhe folgende Bücher:</w:t>
      </w:r>
    </w:p>
    <w:tbl>
      <w:tblPr>
        <w:tblStyle w:val="Tabellenraster"/>
        <w:tblW w:w="0" w:type="auto"/>
        <w:tblLook w:val="04A0" w:firstRow="1" w:lastRow="0" w:firstColumn="1" w:lastColumn="0" w:noHBand="0" w:noVBand="1"/>
      </w:tblPr>
      <w:tblGrid>
        <w:gridCol w:w="1798"/>
        <w:gridCol w:w="1638"/>
        <w:gridCol w:w="1766"/>
        <w:gridCol w:w="1866"/>
        <w:gridCol w:w="1994"/>
      </w:tblGrid>
      <w:tr w:rsidR="003C29C0" w:rsidTr="003C29C0">
        <w:tc>
          <w:tcPr>
            <w:tcW w:w="1798" w:type="dxa"/>
          </w:tcPr>
          <w:p w:rsidR="003C29C0" w:rsidRDefault="003C29C0" w:rsidP="0013385A"/>
        </w:tc>
        <w:tc>
          <w:tcPr>
            <w:tcW w:w="1638" w:type="dxa"/>
          </w:tcPr>
          <w:p w:rsidR="003C29C0" w:rsidRPr="003C29C0" w:rsidRDefault="003C29C0" w:rsidP="0013385A">
            <w:pPr>
              <w:rPr>
                <w:b/>
              </w:rPr>
            </w:pPr>
            <w:r w:rsidRPr="003C29C0">
              <w:rPr>
                <w:b/>
              </w:rPr>
              <w:t>C.C. Buchner</w:t>
            </w:r>
          </w:p>
        </w:tc>
        <w:tc>
          <w:tcPr>
            <w:tcW w:w="1766" w:type="dxa"/>
          </w:tcPr>
          <w:p w:rsidR="003C29C0" w:rsidRPr="003C29C0" w:rsidRDefault="003C29C0" w:rsidP="0013385A">
            <w:pPr>
              <w:rPr>
                <w:b/>
              </w:rPr>
            </w:pPr>
            <w:r w:rsidRPr="003C29C0">
              <w:rPr>
                <w:b/>
              </w:rPr>
              <w:t>Cornelsen</w:t>
            </w:r>
          </w:p>
        </w:tc>
        <w:tc>
          <w:tcPr>
            <w:tcW w:w="1866" w:type="dxa"/>
          </w:tcPr>
          <w:p w:rsidR="003C29C0" w:rsidRPr="003C29C0" w:rsidRDefault="003C29C0" w:rsidP="0013385A">
            <w:pPr>
              <w:rPr>
                <w:b/>
              </w:rPr>
            </w:pPr>
            <w:r w:rsidRPr="003C29C0">
              <w:rPr>
                <w:b/>
              </w:rPr>
              <w:t>Klett</w:t>
            </w:r>
          </w:p>
        </w:tc>
        <w:tc>
          <w:tcPr>
            <w:tcW w:w="1994" w:type="dxa"/>
          </w:tcPr>
          <w:p w:rsidR="003C29C0" w:rsidRPr="003C29C0" w:rsidRDefault="003C29C0" w:rsidP="0013385A">
            <w:pPr>
              <w:rPr>
                <w:b/>
              </w:rPr>
            </w:pPr>
            <w:r w:rsidRPr="003C29C0">
              <w:rPr>
                <w:b/>
              </w:rPr>
              <w:t>Westermann</w:t>
            </w:r>
          </w:p>
        </w:tc>
      </w:tr>
      <w:tr w:rsidR="003C29C0" w:rsidTr="003C29C0">
        <w:tc>
          <w:tcPr>
            <w:tcW w:w="1798" w:type="dxa"/>
          </w:tcPr>
          <w:p w:rsidR="003C29C0" w:rsidRPr="003C29C0" w:rsidRDefault="003C29C0" w:rsidP="0013385A">
            <w:pPr>
              <w:rPr>
                <w:b/>
              </w:rPr>
            </w:pPr>
            <w:r w:rsidRPr="003C29C0">
              <w:rPr>
                <w:b/>
              </w:rPr>
              <w:t>E-Phase</w:t>
            </w:r>
          </w:p>
        </w:tc>
        <w:tc>
          <w:tcPr>
            <w:tcW w:w="1638" w:type="dxa"/>
          </w:tcPr>
          <w:p w:rsidR="003C29C0" w:rsidRDefault="003C29C0" w:rsidP="0013385A">
            <w:r>
              <w:t>PoWi</w:t>
            </w:r>
          </w:p>
        </w:tc>
        <w:tc>
          <w:tcPr>
            <w:tcW w:w="1766" w:type="dxa"/>
          </w:tcPr>
          <w:p w:rsidR="003C29C0" w:rsidRDefault="003C29C0" w:rsidP="0013385A">
            <w:r>
              <w:t>Spanisch Anfänger</w:t>
            </w:r>
          </w:p>
        </w:tc>
        <w:tc>
          <w:tcPr>
            <w:tcW w:w="1866" w:type="dxa"/>
          </w:tcPr>
          <w:p w:rsidR="003C29C0" w:rsidRDefault="004D3E99" w:rsidP="0013385A">
            <w:r>
              <w:t>Biologie</w:t>
            </w:r>
          </w:p>
        </w:tc>
        <w:tc>
          <w:tcPr>
            <w:tcW w:w="1994" w:type="dxa"/>
          </w:tcPr>
          <w:p w:rsidR="003C29C0" w:rsidRDefault="003C29C0" w:rsidP="0013385A"/>
        </w:tc>
      </w:tr>
      <w:tr w:rsidR="003C29C0" w:rsidTr="003C29C0">
        <w:tc>
          <w:tcPr>
            <w:tcW w:w="1798" w:type="dxa"/>
          </w:tcPr>
          <w:p w:rsidR="003C29C0" w:rsidRPr="003C29C0" w:rsidRDefault="003C29C0" w:rsidP="0013385A">
            <w:pPr>
              <w:rPr>
                <w:b/>
              </w:rPr>
            </w:pPr>
            <w:r w:rsidRPr="003C29C0">
              <w:rPr>
                <w:b/>
              </w:rPr>
              <w:t>Q 1</w:t>
            </w:r>
          </w:p>
        </w:tc>
        <w:tc>
          <w:tcPr>
            <w:tcW w:w="1638" w:type="dxa"/>
          </w:tcPr>
          <w:p w:rsidR="003C29C0" w:rsidRDefault="003C29C0" w:rsidP="0013385A">
            <w:r>
              <w:t>PoWi</w:t>
            </w:r>
          </w:p>
        </w:tc>
        <w:tc>
          <w:tcPr>
            <w:tcW w:w="1766" w:type="dxa"/>
          </w:tcPr>
          <w:p w:rsidR="003C29C0" w:rsidRDefault="003C29C0" w:rsidP="0013385A"/>
        </w:tc>
        <w:tc>
          <w:tcPr>
            <w:tcW w:w="1866" w:type="dxa"/>
          </w:tcPr>
          <w:p w:rsidR="003C29C0" w:rsidRDefault="003C29C0" w:rsidP="0013385A">
            <w:r>
              <w:t>Biologie</w:t>
            </w:r>
          </w:p>
        </w:tc>
        <w:tc>
          <w:tcPr>
            <w:tcW w:w="1994" w:type="dxa"/>
          </w:tcPr>
          <w:p w:rsidR="003C29C0" w:rsidRDefault="003C29C0" w:rsidP="0013385A">
            <w:r>
              <w:t>Englisch</w:t>
            </w:r>
          </w:p>
        </w:tc>
      </w:tr>
      <w:tr w:rsidR="003C29C0" w:rsidTr="003C29C0">
        <w:tc>
          <w:tcPr>
            <w:tcW w:w="1798" w:type="dxa"/>
          </w:tcPr>
          <w:p w:rsidR="003C29C0" w:rsidRPr="003C29C0" w:rsidRDefault="003C29C0" w:rsidP="0013385A">
            <w:pPr>
              <w:rPr>
                <w:b/>
              </w:rPr>
            </w:pPr>
            <w:r w:rsidRPr="003C29C0">
              <w:rPr>
                <w:b/>
              </w:rPr>
              <w:t>Q 3</w:t>
            </w:r>
          </w:p>
        </w:tc>
        <w:tc>
          <w:tcPr>
            <w:tcW w:w="1638" w:type="dxa"/>
          </w:tcPr>
          <w:p w:rsidR="003C29C0" w:rsidRDefault="003C29C0" w:rsidP="0013385A"/>
        </w:tc>
        <w:tc>
          <w:tcPr>
            <w:tcW w:w="1766" w:type="dxa"/>
          </w:tcPr>
          <w:p w:rsidR="003C29C0" w:rsidRDefault="003C29C0" w:rsidP="0013385A"/>
        </w:tc>
        <w:tc>
          <w:tcPr>
            <w:tcW w:w="1866" w:type="dxa"/>
          </w:tcPr>
          <w:p w:rsidR="003C29C0" w:rsidRDefault="003C29C0" w:rsidP="0013385A">
            <w:r>
              <w:t>Biologie</w:t>
            </w:r>
          </w:p>
        </w:tc>
        <w:tc>
          <w:tcPr>
            <w:tcW w:w="1994" w:type="dxa"/>
          </w:tcPr>
          <w:p w:rsidR="003C29C0" w:rsidRDefault="003C29C0" w:rsidP="0013385A"/>
        </w:tc>
      </w:tr>
    </w:tbl>
    <w:p w:rsidR="0013385A" w:rsidRDefault="0013385A" w:rsidP="0013385A"/>
    <w:p w:rsidR="003C29C0" w:rsidRDefault="003C29C0" w:rsidP="0013385A">
      <w:r>
        <w:t>Um Lizenzen einlösen zu können, geht bitte wie folgt vor:</w:t>
      </w:r>
    </w:p>
    <w:p w:rsidR="003C29C0" w:rsidRPr="003C29C0" w:rsidRDefault="003C29C0" w:rsidP="003C29C0">
      <w:pPr>
        <w:pStyle w:val="Listenabsatz"/>
        <w:numPr>
          <w:ilvl w:val="0"/>
          <w:numId w:val="1"/>
        </w:numPr>
        <w:rPr>
          <w:b/>
        </w:rPr>
      </w:pPr>
      <w:r w:rsidRPr="003C29C0">
        <w:rPr>
          <w:b/>
        </w:rPr>
        <w:t xml:space="preserve">C.C. Buchner </w:t>
      </w:r>
    </w:p>
    <w:p w:rsidR="003C29C0" w:rsidRDefault="003C29C0" w:rsidP="003C29C0">
      <w:pPr>
        <w:pStyle w:val="Listenabsatz"/>
        <w:numPr>
          <w:ilvl w:val="0"/>
          <w:numId w:val="2"/>
        </w:numPr>
      </w:pPr>
      <w:r>
        <w:t xml:space="preserve">Legt Euch unter </w:t>
      </w:r>
      <w:r w:rsidRPr="00FA3EBD">
        <w:rPr>
          <w:b/>
        </w:rPr>
        <w:t>www.click-and-study.de</w:t>
      </w:r>
      <w:r>
        <w:t xml:space="preserve"> mit Eurer E-Mail-Adresse und einem selbst gewählten Passwort einen kostenfreien Account an oder loggt Euch mit Euren C.C.Buchner-Zugangsdaten ein</w:t>
      </w:r>
    </w:p>
    <w:p w:rsidR="003C29C0" w:rsidRDefault="003C29C0" w:rsidP="003C29C0">
      <w:pPr>
        <w:pStyle w:val="Listenabsatz"/>
        <w:numPr>
          <w:ilvl w:val="0"/>
          <w:numId w:val="2"/>
        </w:numPr>
      </w:pPr>
      <w:r>
        <w:t>Unter "Buch freischalten" den Freischaltcode eingeben. Das Buch erscheint nun im Bereich "Meine Bücher". Klickt auf das Buchcover, um die Aktivierung abzuschließen.</w:t>
      </w:r>
    </w:p>
    <w:p w:rsidR="002C61FD" w:rsidRDefault="003C29C0" w:rsidP="000D0BC1">
      <w:pPr>
        <w:pStyle w:val="Listenabsatz"/>
        <w:numPr>
          <w:ilvl w:val="0"/>
          <w:numId w:val="2"/>
        </w:numPr>
        <w:spacing w:before="240"/>
      </w:pPr>
      <w:r>
        <w:t>Für die Nutzung der Offline-Version könnt Ihr Euch unter www.click-and-study.de die passende Software zu dem Endgerät herunterladen</w:t>
      </w:r>
    </w:p>
    <w:p w:rsidR="003C29C0" w:rsidRDefault="003C29C0" w:rsidP="003C29C0">
      <w:pPr>
        <w:pStyle w:val="Listenabsatz"/>
        <w:numPr>
          <w:ilvl w:val="0"/>
          <w:numId w:val="1"/>
        </w:numPr>
        <w:rPr>
          <w:b/>
        </w:rPr>
      </w:pPr>
      <w:r w:rsidRPr="003C29C0">
        <w:rPr>
          <w:b/>
        </w:rPr>
        <w:t>Cornelsen</w:t>
      </w:r>
    </w:p>
    <w:p w:rsidR="003C29C0" w:rsidRPr="002C61FD" w:rsidRDefault="002C61FD" w:rsidP="003C29C0">
      <w:pPr>
        <w:pStyle w:val="Listenabsatz"/>
        <w:numPr>
          <w:ilvl w:val="0"/>
          <w:numId w:val="3"/>
        </w:numPr>
        <w:rPr>
          <w:b/>
        </w:rPr>
      </w:pPr>
      <w:r>
        <w:t xml:space="preserve">Über die Webseite </w:t>
      </w:r>
      <w:hyperlink r:id="rId6" w:history="1">
        <w:r w:rsidRPr="00250C5F">
          <w:rPr>
            <w:rStyle w:val="Hyperlink"/>
            <w:b/>
            <w:color w:val="auto"/>
          </w:rPr>
          <w:t>https://mein.cornelsen.de/bibliothek</w:t>
        </w:r>
      </w:hyperlink>
      <w:r>
        <w:t xml:space="preserve"> könnt Ihr Euch mit einem vorhandenen Account bei Cornelsen anmelden oder einen Account erstellen</w:t>
      </w:r>
    </w:p>
    <w:p w:rsidR="002C61FD" w:rsidRDefault="002C61FD" w:rsidP="00FA7AD2">
      <w:pPr>
        <w:pStyle w:val="Listenabsatz"/>
        <w:numPr>
          <w:ilvl w:val="0"/>
          <w:numId w:val="3"/>
        </w:numPr>
        <w:spacing w:before="240"/>
      </w:pPr>
      <w:r w:rsidRPr="002C61FD">
        <w:t>Fügt den Lizenzcode auf der Website ein</w:t>
      </w:r>
      <w:r>
        <w:t xml:space="preserve"> und folgt dann den Anweisungen</w:t>
      </w:r>
    </w:p>
    <w:p w:rsidR="002C61FD" w:rsidRDefault="002C61FD" w:rsidP="002C61FD">
      <w:pPr>
        <w:pStyle w:val="Listenabsatz"/>
        <w:numPr>
          <w:ilvl w:val="0"/>
          <w:numId w:val="1"/>
        </w:numPr>
        <w:rPr>
          <w:b/>
        </w:rPr>
      </w:pPr>
      <w:r w:rsidRPr="002C61FD">
        <w:rPr>
          <w:b/>
        </w:rPr>
        <w:t>Klett</w:t>
      </w:r>
    </w:p>
    <w:p w:rsidR="00FA3EBD" w:rsidRPr="00FA3EBD" w:rsidRDefault="00FA3EBD" w:rsidP="00FA3EBD">
      <w:pPr>
        <w:pStyle w:val="Listenabsatz"/>
        <w:numPr>
          <w:ilvl w:val="0"/>
          <w:numId w:val="4"/>
        </w:numPr>
        <w:ind w:left="993"/>
        <w:rPr>
          <w:b/>
          <w:sz w:val="24"/>
        </w:rPr>
      </w:pPr>
      <w:r w:rsidRPr="00FA3EBD">
        <w:rPr>
          <w:szCs w:val="20"/>
        </w:rPr>
        <w:t xml:space="preserve">Ruft im Internet die Seite </w:t>
      </w:r>
      <w:r w:rsidRPr="00FA3EBD">
        <w:rPr>
          <w:b/>
          <w:bCs/>
          <w:szCs w:val="20"/>
        </w:rPr>
        <w:t xml:space="preserve">http://www.klett.de/login </w:t>
      </w:r>
      <w:r w:rsidRPr="00FA3EBD">
        <w:rPr>
          <w:szCs w:val="20"/>
        </w:rPr>
        <w:t>auf</w:t>
      </w:r>
    </w:p>
    <w:p w:rsidR="00FA3EBD" w:rsidRPr="00FA3EBD" w:rsidRDefault="00FA3EBD" w:rsidP="00FA3EBD">
      <w:pPr>
        <w:pStyle w:val="Listenabsatz"/>
        <w:numPr>
          <w:ilvl w:val="0"/>
          <w:numId w:val="4"/>
        </w:numPr>
        <w:ind w:left="993"/>
        <w:rPr>
          <w:b/>
          <w:sz w:val="24"/>
        </w:rPr>
      </w:pPr>
      <w:r w:rsidRPr="00FA3EBD">
        <w:rPr>
          <w:szCs w:val="20"/>
        </w:rPr>
        <w:t xml:space="preserve">Meldet Euch bei </w:t>
      </w:r>
      <w:r w:rsidRPr="00FA3EBD">
        <w:rPr>
          <w:iCs/>
          <w:szCs w:val="20"/>
        </w:rPr>
        <w:t xml:space="preserve">Login </w:t>
      </w:r>
      <w:r w:rsidRPr="00FA3EBD">
        <w:rPr>
          <w:szCs w:val="20"/>
        </w:rPr>
        <w:t xml:space="preserve">mit Euren vorhandenen Benutzerdaten bei </w:t>
      </w:r>
      <w:r w:rsidRPr="00FA3EBD">
        <w:rPr>
          <w:iCs/>
          <w:szCs w:val="20"/>
        </w:rPr>
        <w:t xml:space="preserve">Mein Klett </w:t>
      </w:r>
      <w:r w:rsidRPr="00FA3EBD">
        <w:rPr>
          <w:szCs w:val="20"/>
        </w:rPr>
        <w:t>an oder registriert Euch neu</w:t>
      </w:r>
    </w:p>
    <w:p w:rsidR="00FA3EBD" w:rsidRPr="00FA3EBD" w:rsidRDefault="00FA3EBD" w:rsidP="00FA3EBD">
      <w:pPr>
        <w:pStyle w:val="Listenabsatz"/>
        <w:numPr>
          <w:ilvl w:val="0"/>
          <w:numId w:val="4"/>
        </w:numPr>
        <w:ind w:left="993"/>
        <w:rPr>
          <w:b/>
          <w:sz w:val="24"/>
        </w:rPr>
      </w:pPr>
      <w:r w:rsidRPr="00FA3EBD">
        <w:rPr>
          <w:szCs w:val="20"/>
        </w:rPr>
        <w:t xml:space="preserve">Klickt im Navigationsmenü auf </w:t>
      </w:r>
      <w:r w:rsidRPr="00FA3EBD">
        <w:rPr>
          <w:iCs/>
          <w:szCs w:val="20"/>
        </w:rPr>
        <w:t>Mein Klett-Arbeitsplatz</w:t>
      </w:r>
    </w:p>
    <w:p w:rsidR="00EF6BF5" w:rsidRDefault="00FA3EBD" w:rsidP="00FA3EBD">
      <w:pPr>
        <w:pStyle w:val="Listenabsatz"/>
        <w:numPr>
          <w:ilvl w:val="0"/>
          <w:numId w:val="4"/>
        </w:numPr>
        <w:ind w:left="993"/>
        <w:rPr>
          <w:rFonts w:cstheme="minorHAnsi"/>
        </w:rPr>
      </w:pPr>
      <w:r w:rsidRPr="00FA3EBD">
        <w:rPr>
          <w:rFonts w:cstheme="minorHAnsi"/>
        </w:rPr>
        <w:t xml:space="preserve">Gebt den Nutzer-Schlüssel/die Lizenz ein und klickt auf </w:t>
      </w:r>
      <w:r w:rsidRPr="00FA3EBD">
        <w:rPr>
          <w:rFonts w:cstheme="minorHAnsi"/>
          <w:iCs/>
        </w:rPr>
        <w:t>Nutzer-Schlüssel einlösen</w:t>
      </w:r>
      <w:r w:rsidRPr="00FA3EBD">
        <w:rPr>
          <w:rFonts w:cstheme="minorHAnsi"/>
        </w:rPr>
        <w:t xml:space="preserve">. Ab sofort könnt Ihr Euer Online-Produkt bequem von jedem PC, Mac und Tablet-Computer mit Internetverbindung aufrufen - egal ob von zuhause, in der Schule oder von unterwegs. Geht dazu einfach auf die Seite </w:t>
      </w:r>
      <w:r w:rsidRPr="00FA3EBD">
        <w:rPr>
          <w:rFonts w:cstheme="minorHAnsi"/>
          <w:bCs/>
        </w:rPr>
        <w:t>http://www.klett.de/</w:t>
      </w:r>
      <w:r w:rsidRPr="00FA3EBD">
        <w:rPr>
          <w:rFonts w:cstheme="minorHAnsi"/>
        </w:rPr>
        <w:t xml:space="preserve">, loggt Euch bei </w:t>
      </w:r>
      <w:r w:rsidRPr="00FA3EBD">
        <w:rPr>
          <w:rFonts w:cstheme="minorHAnsi"/>
          <w:iCs/>
        </w:rPr>
        <w:t xml:space="preserve">Mein Klett </w:t>
      </w:r>
      <w:r w:rsidRPr="00FA3EBD">
        <w:rPr>
          <w:rFonts w:cstheme="minorHAnsi"/>
        </w:rPr>
        <w:t xml:space="preserve">ein und navigiert zu </w:t>
      </w:r>
      <w:r w:rsidRPr="00FA3EBD">
        <w:rPr>
          <w:rFonts w:cstheme="minorHAnsi"/>
          <w:iCs/>
        </w:rPr>
        <w:t>Mein Klett-Arbeitsplatz</w:t>
      </w:r>
      <w:r w:rsidRPr="00FA3EBD">
        <w:rPr>
          <w:rFonts w:cstheme="minorHAnsi"/>
        </w:rPr>
        <w:t>.</w:t>
      </w:r>
    </w:p>
    <w:p w:rsidR="00FA3EBD" w:rsidRDefault="00FA3EBD" w:rsidP="00FA3EBD">
      <w:pPr>
        <w:rPr>
          <w:rFonts w:cstheme="minorHAnsi"/>
        </w:rPr>
      </w:pPr>
    </w:p>
    <w:p w:rsidR="00FA3EBD" w:rsidRPr="00FA3EBD" w:rsidRDefault="00FA3EBD" w:rsidP="00FA3EBD">
      <w:pPr>
        <w:pStyle w:val="Listenabsatz"/>
        <w:numPr>
          <w:ilvl w:val="0"/>
          <w:numId w:val="1"/>
        </w:numPr>
        <w:rPr>
          <w:rFonts w:cstheme="minorHAnsi"/>
          <w:b/>
        </w:rPr>
      </w:pPr>
      <w:r>
        <w:rPr>
          <w:rFonts w:cstheme="minorHAnsi"/>
          <w:b/>
        </w:rPr>
        <w:lastRenderedPageBreak/>
        <w:t>Westermann</w:t>
      </w:r>
    </w:p>
    <w:p w:rsidR="00250C5F" w:rsidRPr="00250C5F" w:rsidRDefault="00250C5F" w:rsidP="00250C5F">
      <w:pPr>
        <w:pStyle w:val="Listenabsatz"/>
        <w:numPr>
          <w:ilvl w:val="0"/>
          <w:numId w:val="5"/>
        </w:numPr>
        <w:rPr>
          <w:rFonts w:cstheme="minorHAnsi"/>
        </w:rPr>
      </w:pPr>
      <w:r w:rsidRPr="00250C5F">
        <w:rPr>
          <w:rFonts w:cstheme="minorHAnsi"/>
        </w:rPr>
        <w:t xml:space="preserve">Bitte im Internet die Seite </w:t>
      </w:r>
      <w:r w:rsidRPr="00250C5F">
        <w:rPr>
          <w:rFonts w:cstheme="minorHAnsi"/>
          <w:b/>
        </w:rPr>
        <w:t>https://mein.westermann.de/registrierung</w:t>
      </w:r>
      <w:r w:rsidRPr="00250C5F">
        <w:rPr>
          <w:rFonts w:cstheme="minorHAnsi"/>
        </w:rPr>
        <w:t xml:space="preserve"> aufrufen und sich beim Westermann-Schulbuchverlag registrieren (wenn bereits ein Konto vorhanden ist, kann dieser Schritt übersprungen werden)</w:t>
      </w:r>
    </w:p>
    <w:p w:rsidR="00250C5F" w:rsidRPr="00250C5F" w:rsidRDefault="00250C5F" w:rsidP="00250C5F">
      <w:pPr>
        <w:pStyle w:val="Listenabsatz"/>
        <w:numPr>
          <w:ilvl w:val="0"/>
          <w:numId w:val="5"/>
        </w:numPr>
        <w:rPr>
          <w:rFonts w:cstheme="minorHAnsi"/>
        </w:rPr>
      </w:pPr>
      <w:r w:rsidRPr="00250C5F">
        <w:rPr>
          <w:rFonts w:cstheme="minorHAnsi"/>
        </w:rPr>
        <w:t xml:space="preserve">Danach die Internetseite </w:t>
      </w:r>
      <w:r w:rsidRPr="00250C5F">
        <w:rPr>
          <w:rFonts w:cstheme="minorHAnsi"/>
          <w:b/>
        </w:rPr>
        <w:t>https://www.bibox.schule/</w:t>
      </w:r>
      <w:r w:rsidRPr="00250C5F">
        <w:rPr>
          <w:rFonts w:cstheme="minorHAnsi"/>
        </w:rPr>
        <w:t xml:space="preserve"> aufrufen und oben rechts auf „Online-Schlüssel einlösen“ klicken</w:t>
      </w:r>
    </w:p>
    <w:p w:rsidR="00250C5F" w:rsidRPr="00250C5F" w:rsidRDefault="00250C5F" w:rsidP="00250C5F">
      <w:pPr>
        <w:pStyle w:val="Listenabsatz"/>
        <w:numPr>
          <w:ilvl w:val="0"/>
          <w:numId w:val="5"/>
        </w:numPr>
        <w:rPr>
          <w:rFonts w:cstheme="minorHAnsi"/>
        </w:rPr>
      </w:pPr>
      <w:r w:rsidRPr="00250C5F">
        <w:rPr>
          <w:rFonts w:cstheme="minorHAnsi"/>
        </w:rPr>
        <w:t>Mit den Login-Daten für Westermann-Schulbuchverlag anmelden</w:t>
      </w:r>
    </w:p>
    <w:p w:rsidR="00250C5F" w:rsidRPr="00250C5F" w:rsidRDefault="00250C5F" w:rsidP="00250C5F">
      <w:pPr>
        <w:pStyle w:val="Listenabsatz"/>
        <w:numPr>
          <w:ilvl w:val="0"/>
          <w:numId w:val="5"/>
        </w:numPr>
        <w:rPr>
          <w:rFonts w:cstheme="minorHAnsi"/>
        </w:rPr>
      </w:pPr>
      <w:r w:rsidRPr="00250C5F">
        <w:rPr>
          <w:rFonts w:cstheme="minorHAnsi"/>
        </w:rPr>
        <w:t>Durch Eingabe des Online-Schlüssels wird das Schulbuch zu „Meine Lizenzen“ im Konto hinzugefügt</w:t>
      </w:r>
    </w:p>
    <w:p w:rsidR="00250C5F" w:rsidRPr="00250C5F" w:rsidRDefault="00250C5F" w:rsidP="00250C5F">
      <w:pPr>
        <w:pStyle w:val="Listenabsatz"/>
        <w:numPr>
          <w:ilvl w:val="0"/>
          <w:numId w:val="5"/>
        </w:numPr>
        <w:rPr>
          <w:rFonts w:cstheme="minorHAnsi"/>
        </w:rPr>
      </w:pPr>
      <w:r w:rsidRPr="00250C5F">
        <w:rPr>
          <w:rFonts w:cstheme="minorHAnsi"/>
        </w:rPr>
        <w:t xml:space="preserve">Sofort danach kann das Online-Produkt bequem von jedem PC, Mac und Tablet-Computer mit Internetverbindung aufgerufen werden. </w:t>
      </w:r>
    </w:p>
    <w:p w:rsidR="00250C5F" w:rsidRPr="00250C5F" w:rsidRDefault="00250C5F" w:rsidP="00250C5F">
      <w:pPr>
        <w:pStyle w:val="Listenabsatz"/>
        <w:numPr>
          <w:ilvl w:val="1"/>
          <w:numId w:val="5"/>
        </w:numPr>
        <w:rPr>
          <w:rFonts w:cstheme="minorHAnsi"/>
        </w:rPr>
      </w:pPr>
      <w:r w:rsidRPr="00250C5F">
        <w:rPr>
          <w:rFonts w:cstheme="minorHAnsi"/>
        </w:rPr>
        <w:t>Online-Nutzung</w:t>
      </w:r>
    </w:p>
    <w:p w:rsidR="00250C5F" w:rsidRPr="00250C5F" w:rsidRDefault="00250C5F" w:rsidP="00250C5F">
      <w:pPr>
        <w:pStyle w:val="Listenabsatz"/>
        <w:numPr>
          <w:ilvl w:val="2"/>
          <w:numId w:val="5"/>
        </w:numPr>
        <w:rPr>
          <w:rFonts w:cstheme="minorHAnsi"/>
        </w:rPr>
      </w:pPr>
      <w:r w:rsidRPr="00250C5F">
        <w:rPr>
          <w:rFonts w:cstheme="minorHAnsi"/>
        </w:rPr>
        <w:t>Direkt im Browser unter https://www.bibox.schule/. Oben rechts auf dieser Seite auf „Anmelden“ klicken und mit Benut</w:t>
      </w:r>
      <w:r>
        <w:rPr>
          <w:rFonts w:cstheme="minorHAnsi"/>
        </w:rPr>
        <w:t>zernamen und Passwort einloggen</w:t>
      </w:r>
    </w:p>
    <w:p w:rsidR="00250C5F" w:rsidRPr="00250C5F" w:rsidRDefault="00250C5F" w:rsidP="00250C5F">
      <w:pPr>
        <w:pStyle w:val="Listenabsatz"/>
        <w:numPr>
          <w:ilvl w:val="1"/>
          <w:numId w:val="5"/>
        </w:numPr>
        <w:rPr>
          <w:rFonts w:cstheme="minorHAnsi"/>
        </w:rPr>
      </w:pPr>
      <w:r w:rsidRPr="00250C5F">
        <w:rPr>
          <w:rFonts w:cstheme="minorHAnsi"/>
        </w:rPr>
        <w:t>Offline-Nutzung</w:t>
      </w:r>
    </w:p>
    <w:p w:rsidR="00250C5F" w:rsidRPr="00250C5F" w:rsidRDefault="00250C5F" w:rsidP="00250C5F">
      <w:pPr>
        <w:pStyle w:val="Listenabsatz"/>
        <w:numPr>
          <w:ilvl w:val="2"/>
          <w:numId w:val="5"/>
        </w:numPr>
        <w:rPr>
          <w:rFonts w:cstheme="minorHAnsi"/>
        </w:rPr>
      </w:pPr>
      <w:r w:rsidRPr="00250C5F">
        <w:rPr>
          <w:rFonts w:cstheme="minorHAnsi"/>
        </w:rPr>
        <w:t>Sollten Sie nicht immer auf eine stabile Internetverbindung zurückgreifen können, steht Ihnen die BiBox zur Installation auf der Download-Seite zur Verfügung: https://www.bibox.schule/download</w:t>
      </w:r>
    </w:p>
    <w:p w:rsidR="00250C5F" w:rsidRPr="00250C5F" w:rsidRDefault="00250C5F" w:rsidP="00C164E3">
      <w:pPr>
        <w:pStyle w:val="Listenabsatz"/>
        <w:numPr>
          <w:ilvl w:val="2"/>
          <w:numId w:val="5"/>
        </w:numPr>
        <w:rPr>
          <w:rFonts w:cstheme="minorHAnsi"/>
        </w:rPr>
      </w:pPr>
      <w:r w:rsidRPr="00250C5F">
        <w:rPr>
          <w:rFonts w:cstheme="minorHAnsi"/>
        </w:rPr>
        <w:t>Nach der Installation können Sie das Programm BiBox über das Desktop-Icon öffnen und sich mit Ihren Zugangsdaten vom Westermann-Schulbuchverlag anmelden.  Laden Sie nun bei vorhandener Internetverbindung Ihre Bücher herunter. Anschließend können Sie auf dem jeweiligen Gerät alle heruntergeladenen Titel auch offline nutzen, solange Sie sich nicht aktiv abmelden</w:t>
      </w:r>
    </w:p>
    <w:p w:rsidR="00250C5F" w:rsidRPr="00250C5F" w:rsidRDefault="00250C5F" w:rsidP="00250C5F">
      <w:pPr>
        <w:rPr>
          <w:rFonts w:cstheme="minorHAnsi"/>
        </w:rPr>
      </w:pPr>
      <w:r w:rsidRPr="00250C5F">
        <w:rPr>
          <w:rFonts w:cstheme="minorHAnsi"/>
        </w:rPr>
        <w:t xml:space="preserve">Nach Aktivierung des jeweiligen Lizenzcodes steht Euch das Buch nun für </w:t>
      </w:r>
      <w:r w:rsidRPr="00250C5F">
        <w:rPr>
          <w:rFonts w:cstheme="minorHAnsi"/>
          <w:b/>
        </w:rPr>
        <w:t>12 Monate</w:t>
      </w:r>
      <w:r w:rsidRPr="00250C5F">
        <w:rPr>
          <w:rFonts w:cstheme="minorHAnsi"/>
        </w:rPr>
        <w:t xml:space="preserve"> zur Verfügung. Bitte beachtet, dass jede Lizenz nur ein einziges Mal aktiviert werden kann.</w:t>
      </w:r>
    </w:p>
    <w:p w:rsidR="00250C5F" w:rsidRDefault="00250C5F" w:rsidP="00250C5F">
      <w:pPr>
        <w:rPr>
          <w:rFonts w:cstheme="minorHAnsi"/>
        </w:rPr>
      </w:pPr>
      <w:r w:rsidRPr="00250C5F">
        <w:rPr>
          <w:rFonts w:cstheme="minorHAnsi"/>
        </w:rPr>
        <w:t>Sollten sich bei der Aktivierung der Lizenzen Schwierigkeiten ode</w:t>
      </w:r>
      <w:r>
        <w:rPr>
          <w:rFonts w:cstheme="minorHAnsi"/>
        </w:rPr>
        <w:t xml:space="preserve">r sonstige Rückfragen ergeben, dann wendet Euch bitte per E-Mail an </w:t>
      </w:r>
      <w:hyperlink r:id="rId7" w:history="1">
        <w:r w:rsidRPr="00FF6B03">
          <w:rPr>
            <w:rStyle w:val="Hyperlink"/>
            <w:rFonts w:cstheme="minorHAnsi"/>
          </w:rPr>
          <w:t>petra.duersch@marienhoehe.de</w:t>
        </w:r>
      </w:hyperlink>
      <w:r>
        <w:rPr>
          <w:rFonts w:cstheme="minorHAnsi"/>
        </w:rPr>
        <w:t xml:space="preserve"> oder kommt in die SMS. </w:t>
      </w:r>
    </w:p>
    <w:p w:rsidR="00250C5F" w:rsidRDefault="00250C5F" w:rsidP="00250C5F">
      <w:pPr>
        <w:rPr>
          <w:rFonts w:cstheme="minorHAnsi"/>
        </w:rPr>
      </w:pPr>
      <w:r>
        <w:rPr>
          <w:rFonts w:cstheme="minorHAnsi"/>
        </w:rPr>
        <w:t>Wir wünschen</w:t>
      </w:r>
      <w:r w:rsidRPr="00250C5F">
        <w:rPr>
          <w:rFonts w:cstheme="minorHAnsi"/>
        </w:rPr>
        <w:t xml:space="preserve"> Euch viel Spaß mit Euren digitalen Schulbüchern und </w:t>
      </w:r>
      <w:r>
        <w:rPr>
          <w:rFonts w:cstheme="minorHAnsi"/>
        </w:rPr>
        <w:t>einen guten Start ins neue Schuljahr</w:t>
      </w:r>
      <w:r w:rsidRPr="00250C5F">
        <w:rPr>
          <w:rFonts w:cstheme="minorHAnsi"/>
        </w:rPr>
        <w:t>.</w:t>
      </w:r>
    </w:p>
    <w:p w:rsidR="00250C5F" w:rsidRDefault="00250C5F" w:rsidP="00250C5F">
      <w:pPr>
        <w:rPr>
          <w:rFonts w:cstheme="minorHAnsi"/>
        </w:rPr>
      </w:pPr>
      <w:r>
        <w:rPr>
          <w:rFonts w:cstheme="minorHAnsi"/>
        </w:rPr>
        <w:t>Mit freundlichen Grüßen</w:t>
      </w:r>
    </w:p>
    <w:p w:rsidR="00250C5F" w:rsidRDefault="00250C5F" w:rsidP="00250C5F">
      <w:pPr>
        <w:rPr>
          <w:rFonts w:cstheme="minorHAnsi"/>
        </w:rPr>
      </w:pPr>
      <w:r>
        <w:rPr>
          <w:rFonts w:cstheme="minorHAnsi"/>
        </w:rPr>
        <w:t>Petra Dürsch</w:t>
      </w:r>
    </w:p>
    <w:p w:rsidR="00250C5F" w:rsidRDefault="00250C5F" w:rsidP="00250C5F">
      <w:pPr>
        <w:rPr>
          <w:rFonts w:cstheme="minorHAnsi"/>
        </w:rPr>
      </w:pPr>
      <w:r w:rsidRPr="00250C5F">
        <w:rPr>
          <w:rFonts w:cstheme="minorHAnsi"/>
        </w:rPr>
        <w:t>Leitung Schulmediothek</w:t>
      </w:r>
      <w:r>
        <w:rPr>
          <w:rFonts w:cstheme="minorHAnsi"/>
        </w:rPr>
        <w:t>/Lernmittelverwaltung</w:t>
      </w:r>
    </w:p>
    <w:p w:rsidR="00250C5F" w:rsidRPr="00250C5F" w:rsidRDefault="00250C5F" w:rsidP="00250C5F">
      <w:pPr>
        <w:rPr>
          <w:rFonts w:cstheme="minorHAnsi"/>
        </w:rPr>
      </w:pPr>
    </w:p>
    <w:sectPr w:rsidR="00250C5F" w:rsidRPr="00250C5F" w:rsidSect="00F85276">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617"/>
    <w:multiLevelType w:val="hybridMultilevel"/>
    <w:tmpl w:val="3D4262F2"/>
    <w:lvl w:ilvl="0" w:tplc="4AB0C3CA">
      <w:start w:val="1"/>
      <w:numFmt w:val="decimal"/>
      <w:lvlText w:val="%1."/>
      <w:lvlJc w:val="left"/>
      <w:pPr>
        <w:ind w:left="1788" w:hanging="360"/>
      </w:pPr>
      <w:rPr>
        <w:b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E9614A7"/>
    <w:multiLevelType w:val="hybridMultilevel"/>
    <w:tmpl w:val="4FDAF472"/>
    <w:lvl w:ilvl="0" w:tplc="4AB0C3CA">
      <w:start w:val="1"/>
      <w:numFmt w:val="decimal"/>
      <w:lvlText w:val="%1."/>
      <w:lvlJc w:val="left"/>
      <w:pPr>
        <w:ind w:left="1068" w:hanging="360"/>
      </w:pPr>
      <w:rPr>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5B16335E"/>
    <w:multiLevelType w:val="hybridMultilevel"/>
    <w:tmpl w:val="874E37F0"/>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081447"/>
    <w:multiLevelType w:val="hybridMultilevel"/>
    <w:tmpl w:val="366C3D5A"/>
    <w:lvl w:ilvl="0" w:tplc="0407000F">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748C7063"/>
    <w:multiLevelType w:val="hybridMultilevel"/>
    <w:tmpl w:val="169CE0F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76"/>
    <w:rsid w:val="0013385A"/>
    <w:rsid w:val="00250C5F"/>
    <w:rsid w:val="002C61FD"/>
    <w:rsid w:val="003C29C0"/>
    <w:rsid w:val="004B1424"/>
    <w:rsid w:val="004D3E99"/>
    <w:rsid w:val="00520719"/>
    <w:rsid w:val="00EF6BF5"/>
    <w:rsid w:val="00F85276"/>
    <w:rsid w:val="00FA3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FCF40-4959-4241-8EBF-9C54EE2C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29C0"/>
    <w:pPr>
      <w:ind w:left="720"/>
      <w:contextualSpacing/>
    </w:pPr>
  </w:style>
  <w:style w:type="character" w:styleId="Hyperlink">
    <w:name w:val="Hyperlink"/>
    <w:basedOn w:val="Absatz-Standardschriftart"/>
    <w:uiPriority w:val="99"/>
    <w:unhideWhenUsed/>
    <w:rsid w:val="002C61FD"/>
    <w:rPr>
      <w:color w:val="0563C1" w:themeColor="hyperlink"/>
      <w:u w:val="single"/>
    </w:rPr>
  </w:style>
  <w:style w:type="paragraph" w:styleId="Sprechblasentext">
    <w:name w:val="Balloon Text"/>
    <w:basedOn w:val="Standard"/>
    <w:link w:val="SprechblasentextZchn"/>
    <w:uiPriority w:val="99"/>
    <w:semiHidden/>
    <w:unhideWhenUsed/>
    <w:rsid w:val="004B14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1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duersch@marienhoe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in.cornelsen.de/bibliothe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Dürsch</dc:creator>
  <cp:keywords/>
  <dc:description/>
  <cp:lastModifiedBy>Petra Dürsch</cp:lastModifiedBy>
  <cp:revision>3</cp:revision>
  <cp:lastPrinted>2023-08-30T09:14:00Z</cp:lastPrinted>
  <dcterms:created xsi:type="dcterms:W3CDTF">2023-08-28T10:59:00Z</dcterms:created>
  <dcterms:modified xsi:type="dcterms:W3CDTF">2023-08-30T09:15:00Z</dcterms:modified>
</cp:coreProperties>
</file>